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0CD5" w:rsidRDefault="00540CD5" w:rsidP="00540CD5">
      <w:pPr>
        <w:rPr>
          <w:rStyle w:val="Strong"/>
        </w:rPr>
      </w:pPr>
      <w:bookmarkStart w:id="0" w:name="_GoBack"/>
      <w:bookmarkEnd w:id="0"/>
      <w:r>
        <w:rPr>
          <w:rStyle w:val="Strong"/>
        </w:rPr>
        <w:t>Table of Contents:</w:t>
      </w:r>
    </w:p>
    <w:p w:rsidR="00DC7853" w:rsidRDefault="00A110F6">
      <w:pPr>
        <w:pStyle w:val="TOC1"/>
        <w:rPr>
          <w:rFonts w:eastAsiaTheme="minorEastAsia"/>
          <w:b w:val="0"/>
          <w:bCs w:val="0"/>
        </w:rPr>
      </w:pPr>
      <w:r>
        <w:rPr>
          <w:rStyle w:val="Strong"/>
        </w:rPr>
        <w:fldChar w:fldCharType="begin"/>
      </w:r>
      <w:r>
        <w:rPr>
          <w:rStyle w:val="Strong"/>
        </w:rPr>
        <w:instrText xml:space="preserve"> TOC \h \z \t "Style1,1,Style2,2" </w:instrText>
      </w:r>
      <w:r>
        <w:rPr>
          <w:rStyle w:val="Strong"/>
        </w:rPr>
        <w:fldChar w:fldCharType="separate"/>
      </w:r>
      <w:hyperlink w:anchor="_Toc5186597" w:history="1">
        <w:r w:rsidR="00DC7853" w:rsidRPr="00C011F8">
          <w:rPr>
            <w:rStyle w:val="Hyperlink"/>
          </w:rPr>
          <w:t>Chuckery Race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_Toc5186597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3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598" w:history="1">
        <w:r w:rsidR="00DC7853" w:rsidRPr="00C011F8">
          <w:rPr>
            <w:rStyle w:val="Hyperlink"/>
            <w:noProof/>
          </w:rPr>
          <w:t>A view of the Chuckery Race wall and Cathedral Rock, 1930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_Toc5186598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3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599" w:history="1">
        <w:r w:rsidR="00DC7853" w:rsidRPr="00C011F8">
          <w:rPr>
            <w:rStyle w:val="Hyperlink"/>
            <w:noProof/>
          </w:rPr>
          <w:t>Chuckery Race, 1908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_Toc5186599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3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0" w:history="1">
        <w:r w:rsidR="00DC7853" w:rsidRPr="00C011F8">
          <w:rPr>
            <w:rStyle w:val="Hyperlink"/>
            <w:noProof/>
          </w:rPr>
          <w:t>Chuckery Race,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_Toc5186600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4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01" w:history="1">
        <w:r w:rsidR="00DC7853" w:rsidRPr="00C011F8">
          <w:rPr>
            <w:rStyle w:val="Hyperlink"/>
          </w:rPr>
          <w:t>Dam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_Toc5186601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5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2" w:history="1">
        <w:r w:rsidR="00DC7853" w:rsidRPr="00C011F8">
          <w:rPr>
            <w:rStyle w:val="Hyperlink"/>
            <w:noProof/>
          </w:rPr>
          <w:t>Scaffolding for dam construction erected above the big falls, 1912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_Toc5186602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5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3" w:history="1">
        <w:r w:rsidR="00DC7853" w:rsidRPr="00C011F8">
          <w:rPr>
            <w:rStyle w:val="Hyperlink"/>
            <w:noProof/>
          </w:rPr>
          <w:t>Gorge Dam being constructed, July 1912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_Toc5186603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5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4" w:history="1">
        <w:r w:rsidR="00DC7853" w:rsidRPr="00C011F8">
          <w:rPr>
            <w:rStyle w:val="Hyperlink"/>
            <w:noProof/>
          </w:rPr>
          <w:t>Dam construction, August 1912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_Toc5186604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6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5" w:history="1">
        <w:r w:rsidR="00DC7853" w:rsidRPr="00C011F8">
          <w:rPr>
            <w:rStyle w:val="Hyperlink"/>
            <w:noProof/>
          </w:rPr>
          <w:t>Dam construction, August 1912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_Toc5186605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6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6" w:history="1">
        <w:r w:rsidR="00DC7853" w:rsidRPr="00C011F8">
          <w:rPr>
            <w:rStyle w:val="Hyperlink"/>
            <w:noProof/>
          </w:rPr>
          <w:t>The newly opened dam, c. 1912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_Toc5186606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7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7" w:history="1">
        <w:r w:rsidR="00DC7853" w:rsidRPr="00C011F8">
          <w:rPr>
            <w:rStyle w:val="Hyperlink"/>
            <w:noProof/>
          </w:rPr>
          <w:t>Aerial photograph showing dam, power plant, and Riverside Park, 1920’s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_Toc5186607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7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08" w:history="1">
        <w:r w:rsidR="00DC7853" w:rsidRPr="00C011F8">
          <w:rPr>
            <w:rStyle w:val="Hyperlink"/>
          </w:rPr>
          <w:t>Footbridge Across the Cuyahoga Below the Dam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_Toc5186608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8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09" w:history="1">
        <w:r w:rsidR="00DC7853" w:rsidRPr="00C011F8">
          <w:rPr>
            <w:rStyle w:val="Hyperlink"/>
            <w:noProof/>
          </w:rPr>
          <w:t>Postcard Showing the footbridge at the Gorge, date unknown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_Toc5186609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8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0" w:history="1">
        <w:r w:rsidR="00DC7853" w:rsidRPr="00C011F8">
          <w:rPr>
            <w:rStyle w:val="Hyperlink"/>
            <w:noProof/>
          </w:rPr>
          <w:t>Foot bridge shown downriver from a picnic area, date unknown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_Toc5186610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8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1" w:history="1">
        <w:r w:rsidR="00DC7853" w:rsidRPr="00C011F8">
          <w:rPr>
            <w:rStyle w:val="Hyperlink"/>
            <w:noProof/>
          </w:rPr>
          <w:t>Foot bridge shown in disrepair, date known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_Toc5186611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9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2" w:history="1">
        <w:r w:rsidR="00DC7853" w:rsidRPr="00C011F8">
          <w:rPr>
            <w:rStyle w:val="Hyperlink"/>
            <w:noProof/>
          </w:rPr>
          <w:t>Foot bridge being repaired. The Penstock can be seen in the background. Date unknown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_Toc5186612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10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3" w:history="1">
        <w:r w:rsidR="00DC7853" w:rsidRPr="00C011F8">
          <w:rPr>
            <w:rStyle w:val="Hyperlink"/>
            <w:noProof/>
          </w:rPr>
          <w:t>Foot bridge pylon,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_Toc5186613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11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4" w:history="1">
        <w:r w:rsidR="00DC7853" w:rsidRPr="00C011F8">
          <w:rPr>
            <w:rStyle w:val="Hyperlink"/>
            <w:noProof/>
          </w:rPr>
          <w:t>Foot bridge pylons as viewed from the north bank of the river,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_Toc5186614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11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15" w:history="1">
        <w:r w:rsidR="00DC7853" w:rsidRPr="00C011F8">
          <w:rPr>
            <w:rStyle w:val="Hyperlink"/>
          </w:rPr>
          <w:t>Northern Ohio Traction &amp; Light Hydro Plant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_Toc5186615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12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6" w:history="1">
        <w:r w:rsidR="00DC7853" w:rsidRPr="00C011F8">
          <w:rPr>
            <w:rStyle w:val="Hyperlink"/>
            <w:noProof/>
          </w:rPr>
          <w:t>Photograph showing the hydro plant and staircase leading down hillside, date unknown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_Toc5186616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12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7" w:history="1">
        <w:r w:rsidR="00DC7853" w:rsidRPr="00C011F8">
          <w:rPr>
            <w:rStyle w:val="Hyperlink"/>
            <w:noProof/>
          </w:rPr>
          <w:t>The hydro plant as viewed from the location of the present High Level bridge, date unknown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_Toc5186617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13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8" w:history="1">
        <w:r w:rsidR="00DC7853" w:rsidRPr="00C011F8">
          <w:rPr>
            <w:rStyle w:val="Hyperlink"/>
            <w:noProof/>
          </w:rPr>
          <w:t>Hydro plant remains,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_Toc5186618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13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19" w:history="1">
        <w:r w:rsidR="00DC7853" w:rsidRPr="00C011F8">
          <w:rPr>
            <w:rStyle w:val="Hyperlink"/>
            <w:noProof/>
          </w:rPr>
          <w:t>Hydro Plant Remains,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_Toc5186619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14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0" w:history="1">
        <w:r w:rsidR="00DC7853" w:rsidRPr="00C011F8">
          <w:rPr>
            <w:rStyle w:val="Hyperlink"/>
            <w:noProof/>
          </w:rPr>
          <w:t>Hydro Plant remains,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_Toc5186620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14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21" w:history="1">
        <w:r w:rsidR="00DC7853" w:rsidRPr="00C011F8">
          <w:rPr>
            <w:rStyle w:val="Hyperlink"/>
          </w:rPr>
          <w:t>NOT&amp;L Penstock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_Toc5186621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15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2" w:history="1">
        <w:r w:rsidR="00DC7853" w:rsidRPr="00C011F8">
          <w:rPr>
            <w:rStyle w:val="Hyperlink"/>
            <w:noProof/>
          </w:rPr>
          <w:t>The Penstock as viewed from the northern river bank, 1928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_Toc5186622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15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3" w:history="1">
        <w:r w:rsidR="00DC7853" w:rsidRPr="00C011F8">
          <w:rPr>
            <w:rStyle w:val="Hyperlink"/>
            <w:noProof/>
          </w:rPr>
          <w:t>The Penstock and a “standpipe” as viewed from the river, February 1928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_Toc5186623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15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24" w:history="1">
        <w:r w:rsidR="00DC7853" w:rsidRPr="00C011F8">
          <w:rPr>
            <w:rStyle w:val="Hyperlink"/>
          </w:rPr>
          <w:t>Old Traction Bridges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_Toc5186624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16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5" w:history="1">
        <w:r w:rsidR="00DC7853" w:rsidRPr="00C011F8">
          <w:rPr>
            <w:rStyle w:val="Hyperlink"/>
            <w:noProof/>
          </w:rPr>
          <w:t>The Akron, Bedford, and Cleveland Bridge (foreground) and the Akron Traction Company bridge- present Front St. bridge- (background) prior to the dam construction, c. 1903-1912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_Toc5186625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16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6" w:history="1">
        <w:r w:rsidR="00DC7853" w:rsidRPr="00C011F8">
          <w:rPr>
            <w:rStyle w:val="Hyperlink"/>
            <w:noProof/>
          </w:rPr>
          <w:t>The Akron, Bedford, and Cleveland Bridge (upper) and the Akron Traction Company bridge- present Front St. bridge- (lower) prior to the dam construction, c. 1903-1912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_Toc5186626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16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7" w:history="1">
        <w:r w:rsidR="00DC7853" w:rsidRPr="00C011F8">
          <w:rPr>
            <w:rStyle w:val="Hyperlink"/>
            <w:noProof/>
          </w:rPr>
          <w:t>The removal of the 1903 Akron, Bedford, and Cleveland traction bridge, c. 1979 ((Courtesy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_Toc5186627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17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28" w:history="1">
        <w:r w:rsidR="00DC7853" w:rsidRPr="00C011F8">
          <w:rPr>
            <w:rStyle w:val="Hyperlink"/>
            <w:noProof/>
          </w:rPr>
          <w:t>Remains of the AB&amp;C Traction bridge pylons, March 2019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_Toc5186628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17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29" w:history="1">
        <w:r w:rsidR="00DC7853" w:rsidRPr="00C011F8">
          <w:rPr>
            <w:rStyle w:val="Hyperlink"/>
          </w:rPr>
          <w:t>Gorge Picnic Shelter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_Toc5186629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18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0" w:history="1">
        <w:r w:rsidR="00DC7853" w:rsidRPr="00C011F8">
          <w:rPr>
            <w:rStyle w:val="Hyperlink"/>
            <w:noProof/>
          </w:rPr>
          <w:t>Picnic Shelter shown shortly after construction, 1937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_Toc5186630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18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1" w:history="1">
        <w:r w:rsidR="00DC7853" w:rsidRPr="00C011F8">
          <w:rPr>
            <w:rStyle w:val="Hyperlink"/>
            <w:noProof/>
          </w:rPr>
          <w:t>Picnic shelter as viewed from the west. The Riverview park dance hall, The Roseland, can be seen in the background. 1937.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_Toc5186631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18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2" w:history="1">
        <w:r w:rsidR="00DC7853" w:rsidRPr="00C011F8">
          <w:rPr>
            <w:rStyle w:val="Hyperlink"/>
            <w:noProof/>
          </w:rPr>
          <w:t>The Gorge shelter with its walls removed, 1939.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_Toc5186632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19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33" w:history="1">
        <w:r w:rsidR="00DC7853" w:rsidRPr="00C011F8">
          <w:rPr>
            <w:rStyle w:val="Hyperlink"/>
          </w:rPr>
          <w:t>Old Maid’s Kitchen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_Toc5186633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20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4" w:history="1">
        <w:r w:rsidR="00DC7853" w:rsidRPr="00C011F8">
          <w:rPr>
            <w:rStyle w:val="Hyperlink"/>
            <w:noProof/>
          </w:rPr>
          <w:t>Old Maid’s Kitchen during the Mary Campbell Memorial Dedication, 1935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_Toc5186634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20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5" w:history="1">
        <w:r w:rsidR="00DC7853" w:rsidRPr="00C011F8">
          <w:rPr>
            <w:rStyle w:val="Hyperlink"/>
            <w:noProof/>
          </w:rPr>
          <w:t>Old Maid’s Kitchen showing staircase from above, unknown date.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_Toc5186635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20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6" w:history="1">
        <w:r w:rsidR="00DC7853" w:rsidRPr="00C011F8">
          <w:rPr>
            <w:rStyle w:val="Hyperlink"/>
            <w:noProof/>
          </w:rPr>
          <w:t>Victorian visitors at Old Maid’s Kitchen, date unknown.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_Toc5186636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21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37" w:history="1">
        <w:r w:rsidR="00DC7853" w:rsidRPr="00C011F8">
          <w:rPr>
            <w:rStyle w:val="Hyperlink"/>
          </w:rPr>
          <w:t>Natural Attractions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_Toc5186637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22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8" w:history="1">
        <w:r w:rsidR="00DC7853" w:rsidRPr="00C011F8">
          <w:rPr>
            <w:rStyle w:val="Hyperlink"/>
            <w:noProof/>
          </w:rPr>
          <w:t>Visitors inside unknown cave, January 1930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_Toc5186638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22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39" w:history="1">
        <w:r w:rsidR="00DC7853" w:rsidRPr="00C011F8">
          <w:rPr>
            <w:rStyle w:val="Hyperlink"/>
            <w:noProof/>
          </w:rPr>
          <w:t>Unknown cave, possibly Fern Cave, date unknown (Summit Metro Parks)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_Toc5186639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22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40" w:history="1">
        <w:r w:rsidR="00DC7853" w:rsidRPr="00C011F8">
          <w:rPr>
            <w:rStyle w:val="Hyperlink"/>
            <w:noProof/>
          </w:rPr>
          <w:t>Cathedral Rock at the beginning of the Chuckery Race, date unknown (Courtesy Cuyahoga Falls Historical Society)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_Toc5186640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23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41" w:history="1">
        <w:r w:rsidR="00DC7853" w:rsidRPr="00C011F8">
          <w:rPr>
            <w:rStyle w:val="Hyperlink"/>
            <w:noProof/>
          </w:rPr>
          <w:t>Visitor near large rock located in original river bed, date unknown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_Toc5186641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23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42" w:history="1">
        <w:r w:rsidR="00DC7853" w:rsidRPr="00C011F8">
          <w:rPr>
            <w:rStyle w:val="Hyperlink"/>
            <w:noProof/>
          </w:rPr>
          <w:t>Visitor to Gorge along original river bank, date unknown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_Toc5186642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24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1"/>
        <w:rPr>
          <w:rFonts w:eastAsiaTheme="minorEastAsia"/>
          <w:b w:val="0"/>
          <w:bCs w:val="0"/>
        </w:rPr>
      </w:pPr>
      <w:hyperlink w:anchor="_Toc5186643" w:history="1">
        <w:r w:rsidR="00DC7853" w:rsidRPr="00C011F8">
          <w:rPr>
            <w:rStyle w:val="Hyperlink"/>
          </w:rPr>
          <w:t>Original Big Falls</w:t>
        </w:r>
        <w:r w:rsidR="00DC7853">
          <w:rPr>
            <w:webHidden/>
          </w:rPr>
          <w:tab/>
        </w:r>
        <w:r w:rsidR="00DC7853">
          <w:rPr>
            <w:webHidden/>
          </w:rPr>
          <w:fldChar w:fldCharType="begin"/>
        </w:r>
        <w:r w:rsidR="00DC7853">
          <w:rPr>
            <w:webHidden/>
          </w:rPr>
          <w:instrText xml:space="preserve"> PAGEREF _Toc5186643 \h </w:instrText>
        </w:r>
        <w:r w:rsidR="00DC7853">
          <w:rPr>
            <w:webHidden/>
          </w:rPr>
        </w:r>
        <w:r w:rsidR="00DC7853">
          <w:rPr>
            <w:webHidden/>
          </w:rPr>
          <w:fldChar w:fldCharType="separate"/>
        </w:r>
        <w:r w:rsidR="00DC7853">
          <w:rPr>
            <w:webHidden/>
          </w:rPr>
          <w:t>25</w:t>
        </w:r>
        <w:r w:rsidR="00DC7853">
          <w:rPr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44" w:history="1">
        <w:r w:rsidR="00DC7853" w:rsidRPr="00C011F8">
          <w:rPr>
            <w:rStyle w:val="Hyperlink"/>
            <w:noProof/>
          </w:rPr>
          <w:t>Victorian visitors to the Big Falls, date unknown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_Toc5186644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25</w:t>
        </w:r>
        <w:r w:rsidR="00DC7853">
          <w:rPr>
            <w:noProof/>
            <w:webHidden/>
          </w:rPr>
          <w:fldChar w:fldCharType="end"/>
        </w:r>
      </w:hyperlink>
    </w:p>
    <w:p w:rsidR="00DC7853" w:rsidRDefault="00504C69">
      <w:pPr>
        <w:pStyle w:val="TOC2"/>
        <w:tabs>
          <w:tab w:val="right" w:leader="dot" w:pos="10790"/>
        </w:tabs>
        <w:rPr>
          <w:rFonts w:eastAsiaTheme="minorEastAsia"/>
          <w:noProof/>
        </w:rPr>
      </w:pPr>
      <w:hyperlink w:anchor="_Toc5186645" w:history="1">
        <w:r w:rsidR="00DC7853" w:rsidRPr="00C011F8">
          <w:rPr>
            <w:rStyle w:val="Hyperlink"/>
            <w:noProof/>
          </w:rPr>
          <w:t>A view of the Big Falls. Victorian visitors shown in front of and on trail behind on the southern bank. (Courtesy Mary McClure)</w:t>
        </w:r>
        <w:r w:rsidR="00DC7853">
          <w:rPr>
            <w:noProof/>
            <w:webHidden/>
          </w:rPr>
          <w:tab/>
        </w:r>
        <w:r w:rsidR="00DC7853">
          <w:rPr>
            <w:noProof/>
            <w:webHidden/>
          </w:rPr>
          <w:fldChar w:fldCharType="begin"/>
        </w:r>
        <w:r w:rsidR="00DC7853">
          <w:rPr>
            <w:noProof/>
            <w:webHidden/>
          </w:rPr>
          <w:instrText xml:space="preserve"> PAGEREF _Toc5186645 \h </w:instrText>
        </w:r>
        <w:r w:rsidR="00DC7853">
          <w:rPr>
            <w:noProof/>
            <w:webHidden/>
          </w:rPr>
        </w:r>
        <w:r w:rsidR="00DC7853">
          <w:rPr>
            <w:noProof/>
            <w:webHidden/>
          </w:rPr>
          <w:fldChar w:fldCharType="separate"/>
        </w:r>
        <w:r w:rsidR="00DC7853">
          <w:rPr>
            <w:noProof/>
            <w:webHidden/>
          </w:rPr>
          <w:t>25</w:t>
        </w:r>
        <w:r w:rsidR="00DC7853">
          <w:rPr>
            <w:noProof/>
            <w:webHidden/>
          </w:rPr>
          <w:fldChar w:fldCharType="end"/>
        </w:r>
      </w:hyperlink>
    </w:p>
    <w:p w:rsidR="00540CD5" w:rsidRDefault="00A110F6" w:rsidP="00540CD5">
      <w:pPr>
        <w:rPr>
          <w:rStyle w:val="Strong"/>
        </w:rPr>
      </w:pPr>
      <w:r>
        <w:rPr>
          <w:rStyle w:val="Strong"/>
        </w:rPr>
        <w:fldChar w:fldCharType="end"/>
      </w:r>
    </w:p>
    <w:p w:rsidR="00540CD5" w:rsidRDefault="00540CD5" w:rsidP="00540CD5">
      <w:pPr>
        <w:rPr>
          <w:rStyle w:val="Strong"/>
        </w:rPr>
      </w:pPr>
    </w:p>
    <w:p w:rsidR="00A110F6" w:rsidRDefault="00A110F6" w:rsidP="00540CD5">
      <w:pPr>
        <w:pStyle w:val="Style1"/>
        <w:rPr>
          <w:rStyle w:val="Strong"/>
          <w:b/>
        </w:rPr>
      </w:pPr>
      <w:bookmarkStart w:id="1" w:name="_Toc5031401"/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A110F6" w:rsidRDefault="00A110F6" w:rsidP="00540CD5">
      <w:pPr>
        <w:pStyle w:val="Style1"/>
        <w:rPr>
          <w:rStyle w:val="Strong"/>
          <w:b/>
        </w:rPr>
      </w:pPr>
    </w:p>
    <w:p w:rsidR="0048559D" w:rsidRPr="00540CD5" w:rsidRDefault="0048559D" w:rsidP="00540CD5">
      <w:pPr>
        <w:pStyle w:val="Style1"/>
        <w:rPr>
          <w:rStyle w:val="Strong"/>
          <w:b/>
        </w:rPr>
      </w:pPr>
      <w:bookmarkStart w:id="2" w:name="_Toc5186597"/>
      <w:proofErr w:type="spellStart"/>
      <w:r w:rsidRPr="00540CD5">
        <w:rPr>
          <w:rStyle w:val="Strong"/>
          <w:b/>
        </w:rPr>
        <w:lastRenderedPageBreak/>
        <w:t>Chuckery</w:t>
      </w:r>
      <w:proofErr w:type="spellEnd"/>
      <w:r w:rsidRPr="00540CD5">
        <w:rPr>
          <w:rStyle w:val="Strong"/>
          <w:b/>
        </w:rPr>
        <w:t xml:space="preserve"> Race</w:t>
      </w:r>
      <w:bookmarkEnd w:id="1"/>
      <w:bookmarkEnd w:id="2"/>
    </w:p>
    <w:p w:rsidR="000A5A2B" w:rsidRDefault="00525B79" w:rsidP="000A5A2B">
      <w:pPr>
        <w:jc w:val="center"/>
      </w:pPr>
      <w:r>
        <w:rPr>
          <w:noProof/>
        </w:rPr>
        <w:drawing>
          <wp:inline distT="0" distB="0" distL="0" distR="0">
            <wp:extent cx="5200650" cy="3175397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thedral 193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530" cy="318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A2B" w:rsidRDefault="000A5A2B" w:rsidP="00A110F6">
      <w:pPr>
        <w:pStyle w:val="Style2"/>
      </w:pPr>
      <w:bookmarkStart w:id="3" w:name="_Toc5186598"/>
      <w:r>
        <w:t xml:space="preserve">A view of the </w:t>
      </w:r>
      <w:proofErr w:type="spellStart"/>
      <w:r>
        <w:t>Chuckery</w:t>
      </w:r>
      <w:proofErr w:type="spellEnd"/>
      <w:r>
        <w:t xml:space="preserve"> Race wall and Cathedral Rock, 1930</w:t>
      </w:r>
      <w:r w:rsidR="009B0DF9">
        <w:t xml:space="preserve"> (Courtesy Cuyahoga Falls Historical Society)</w:t>
      </w:r>
      <w:bookmarkEnd w:id="3"/>
    </w:p>
    <w:p w:rsidR="00A110F6" w:rsidRDefault="00525B79" w:rsidP="000A5A2B">
      <w:pPr>
        <w:jc w:val="center"/>
      </w:pPr>
      <w:r>
        <w:rPr>
          <w:noProof/>
        </w:rPr>
        <w:drawing>
          <wp:inline distT="0" distB="0" distL="0" distR="0">
            <wp:extent cx="5191125" cy="374140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Fchuckery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619" cy="377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A2B" w:rsidRDefault="000A5A2B" w:rsidP="00A110F6">
      <w:pPr>
        <w:pStyle w:val="Style2"/>
      </w:pPr>
      <w:bookmarkStart w:id="4" w:name="_Toc5186599"/>
      <w:proofErr w:type="spellStart"/>
      <w:r>
        <w:t>Chuckery</w:t>
      </w:r>
      <w:proofErr w:type="spellEnd"/>
      <w:r>
        <w:t xml:space="preserve"> Race, 1908</w:t>
      </w:r>
      <w:r w:rsidR="009B0DF9">
        <w:t xml:space="preserve"> (Courtesy Cuyahoga Falls Historical Society)</w:t>
      </w:r>
      <w:bookmarkEnd w:id="4"/>
    </w:p>
    <w:p w:rsidR="000A5A2B" w:rsidRDefault="000A5A2B" w:rsidP="000A5A2B">
      <w:pPr>
        <w:jc w:val="center"/>
      </w:pPr>
    </w:p>
    <w:p w:rsidR="000A5A2B" w:rsidRDefault="001D30FF" w:rsidP="000A5A2B">
      <w:pPr>
        <w:jc w:val="center"/>
      </w:pPr>
      <w:r>
        <w:rPr>
          <w:noProof/>
        </w:rPr>
        <w:drawing>
          <wp:inline distT="0" distB="0" distL="0" distR="0">
            <wp:extent cx="5057775" cy="33718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astchuckrace-4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A2B" w:rsidRDefault="001D30FF" w:rsidP="00A110F6">
      <w:pPr>
        <w:pStyle w:val="Style2"/>
      </w:pPr>
      <w:bookmarkStart w:id="5" w:name="_Toc5186600"/>
      <w:proofErr w:type="spellStart"/>
      <w:r>
        <w:t>Chuckery</w:t>
      </w:r>
      <w:proofErr w:type="spellEnd"/>
      <w:r>
        <w:t xml:space="preserve"> Race, March 2019</w:t>
      </w:r>
      <w:r w:rsidR="009B0DF9">
        <w:t xml:space="preserve"> (Summit Metro Parks)</w:t>
      </w:r>
      <w:bookmarkEnd w:id="5"/>
    </w:p>
    <w:p w:rsidR="001D30FF" w:rsidRDefault="001D30FF">
      <w:pPr>
        <w:rPr>
          <w:b/>
        </w:rPr>
      </w:pPr>
      <w:r>
        <w:rPr>
          <w:b/>
        </w:rPr>
        <w:br w:type="page"/>
      </w:r>
    </w:p>
    <w:p w:rsidR="001D30FF" w:rsidRPr="00540CD5" w:rsidRDefault="001D30FF" w:rsidP="00540CD5">
      <w:pPr>
        <w:pStyle w:val="Style1"/>
        <w:rPr>
          <w:rStyle w:val="Strong"/>
          <w:b/>
        </w:rPr>
      </w:pPr>
      <w:bookmarkStart w:id="6" w:name="_Toc5031402"/>
      <w:bookmarkStart w:id="7" w:name="_Toc5186601"/>
      <w:r w:rsidRPr="00540CD5">
        <w:rPr>
          <w:rStyle w:val="Strong"/>
          <w:b/>
        </w:rPr>
        <w:t>Dam</w:t>
      </w:r>
      <w:bookmarkEnd w:id="6"/>
      <w:bookmarkEnd w:id="7"/>
    </w:p>
    <w:p w:rsidR="009B0DF9" w:rsidRDefault="009B0DF9" w:rsidP="001D30F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654782" cy="3456747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Fdamscaffolding-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196" cy="347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DF9" w:rsidRPr="009B0DF9" w:rsidRDefault="009B0DF9" w:rsidP="00A110F6">
      <w:pPr>
        <w:pStyle w:val="Style2"/>
      </w:pPr>
      <w:bookmarkStart w:id="8" w:name="_Toc5186602"/>
      <w:r w:rsidRPr="009B0DF9">
        <w:t>Scaffolding for dam construction erected above the big falls, 1912 (Courtesy Cuyahoga Falls Historical Society)</w:t>
      </w:r>
      <w:bookmarkEnd w:id="8"/>
    </w:p>
    <w:p w:rsidR="001D30FF" w:rsidRDefault="001D30FF" w:rsidP="001D30F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43500" cy="387136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Fdamconst1912-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8872" cy="388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0FF" w:rsidRPr="009B0DF9" w:rsidRDefault="001D30FF" w:rsidP="00A110F6">
      <w:pPr>
        <w:pStyle w:val="Style2"/>
      </w:pPr>
      <w:bookmarkStart w:id="9" w:name="_Toc5186603"/>
      <w:r w:rsidRPr="009B0DF9">
        <w:t>Gorge Dam being constructed, July 1912 (Courtesy Cuyahoga Falls Historical Society)</w:t>
      </w:r>
      <w:bookmarkEnd w:id="9"/>
    </w:p>
    <w:p w:rsidR="001D30FF" w:rsidRDefault="001D30FF" w:rsidP="001D30F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10175" cy="3848070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Fdamconstr1912-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837" cy="385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DF9" w:rsidRDefault="009B0DF9" w:rsidP="00A110F6">
      <w:pPr>
        <w:pStyle w:val="Style2"/>
      </w:pPr>
      <w:bookmarkStart w:id="10" w:name="_Toc5186604"/>
      <w:r>
        <w:t>Dam construction, August 1912 (Courtesy Cuyahoga Falls Historical Society)</w:t>
      </w:r>
      <w:bookmarkEnd w:id="10"/>
    </w:p>
    <w:p w:rsidR="009B0DF9" w:rsidRDefault="009B0DF9" w:rsidP="001D30FF">
      <w:pPr>
        <w:jc w:val="center"/>
      </w:pPr>
      <w:r>
        <w:rPr>
          <w:noProof/>
        </w:rPr>
        <w:drawing>
          <wp:inline distT="0" distB="0" distL="0" distR="0">
            <wp:extent cx="5153025" cy="381944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Fdamconst1912-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453" cy="3834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DF9" w:rsidRDefault="009B0DF9" w:rsidP="00A110F6">
      <w:pPr>
        <w:pStyle w:val="Style2"/>
      </w:pPr>
      <w:bookmarkStart w:id="11" w:name="_Toc5186605"/>
      <w:r>
        <w:t>Dam construction, August 1912 (Courtesy Cuyahoga Falls Historical Society)</w:t>
      </w:r>
      <w:bookmarkEnd w:id="11"/>
    </w:p>
    <w:p w:rsidR="009B0DF9" w:rsidRDefault="009B0DF9" w:rsidP="001D30FF">
      <w:pPr>
        <w:jc w:val="center"/>
      </w:pPr>
      <w:r>
        <w:rPr>
          <w:noProof/>
        </w:rPr>
        <w:drawing>
          <wp:inline distT="0" distB="0" distL="0" distR="0">
            <wp:extent cx="5247103" cy="3878484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Fdamconst1912-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857" cy="389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DF9" w:rsidRDefault="009B0DF9" w:rsidP="00A110F6">
      <w:pPr>
        <w:pStyle w:val="Style2"/>
      </w:pPr>
      <w:bookmarkStart w:id="12" w:name="_Toc5186606"/>
      <w:r>
        <w:t>The newly opened dam, c. 1912 (Courtesy Cuyahoga Falls Historical Society)</w:t>
      </w:r>
      <w:bookmarkEnd w:id="12"/>
    </w:p>
    <w:p w:rsidR="009B0DF9" w:rsidRDefault="009B0DF9" w:rsidP="009B0DF9">
      <w:pPr>
        <w:jc w:val="center"/>
      </w:pPr>
      <w:r>
        <w:rPr>
          <w:noProof/>
        </w:rPr>
        <w:drawing>
          <wp:inline distT="0" distB="0" distL="0" distR="0">
            <wp:extent cx="5219700" cy="4127428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Faerial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52" cy="414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DF9" w:rsidRDefault="009B0DF9" w:rsidP="00A110F6">
      <w:pPr>
        <w:pStyle w:val="Style2"/>
      </w:pPr>
      <w:bookmarkStart w:id="13" w:name="_Toc5186607"/>
      <w:r>
        <w:t>Aerial photograph showing dam, power plant, and Riverside Park, 1920’s (Courtesy Cuyahoga Falls Historical Society)</w:t>
      </w:r>
      <w:bookmarkEnd w:id="13"/>
    </w:p>
    <w:p w:rsidR="009B0DF9" w:rsidRDefault="009B0DF9">
      <w:r>
        <w:br w:type="page"/>
      </w:r>
    </w:p>
    <w:p w:rsidR="00CF30DD" w:rsidRPr="00540CD5" w:rsidRDefault="00CF30DD" w:rsidP="00540CD5">
      <w:pPr>
        <w:pStyle w:val="Style1"/>
        <w:rPr>
          <w:rStyle w:val="Strong"/>
          <w:b/>
        </w:rPr>
      </w:pPr>
      <w:bookmarkStart w:id="14" w:name="_Toc5031403"/>
      <w:bookmarkStart w:id="15" w:name="_Toc5186608"/>
      <w:r w:rsidRPr="00540CD5">
        <w:rPr>
          <w:rStyle w:val="Strong"/>
          <w:b/>
        </w:rPr>
        <w:t>Footbridge Across the Cuyahoga Below the Dam</w:t>
      </w:r>
      <w:bookmarkEnd w:id="14"/>
      <w:bookmarkEnd w:id="15"/>
    </w:p>
    <w:p w:rsidR="00CF30DD" w:rsidRDefault="00CF30DD" w:rsidP="001D30F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51991" cy="3314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cclurefootbridge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375" cy="332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0F6" w:rsidRDefault="00CF30DD" w:rsidP="00A110F6">
      <w:pPr>
        <w:pStyle w:val="Style2"/>
      </w:pPr>
      <w:bookmarkStart w:id="16" w:name="_Toc5186609"/>
      <w:r>
        <w:t>Postcard Showing the footbridge at the Gorge, date unknown (Courtesy Mary McClure)</w:t>
      </w:r>
      <w:bookmarkEnd w:id="16"/>
    </w:p>
    <w:p w:rsidR="007B648F" w:rsidRDefault="00CF30DD" w:rsidP="007B648F">
      <w:pPr>
        <w:jc w:val="center"/>
      </w:pPr>
      <w:r>
        <w:rPr>
          <w:b/>
          <w:noProof/>
        </w:rPr>
        <w:drawing>
          <wp:inline distT="0" distB="0" distL="0" distR="0" wp14:anchorId="542364C0" wp14:editId="6CDCFA55">
            <wp:extent cx="5048250" cy="380619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iver with picnicarea and nebpe bridg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F" w:rsidRDefault="007B648F" w:rsidP="00A110F6">
      <w:pPr>
        <w:pStyle w:val="Style2"/>
      </w:pPr>
      <w:bookmarkStart w:id="17" w:name="_Toc5186610"/>
      <w:r>
        <w:t>Foot bridge shown downriver from a picnic area, date unknown (Summit Metro Parks)</w:t>
      </w:r>
      <w:bookmarkEnd w:id="17"/>
    </w:p>
    <w:p w:rsidR="007B648F" w:rsidRDefault="00CF30DD" w:rsidP="007B648F">
      <w:pPr>
        <w:jc w:val="center"/>
      </w:pPr>
      <w:r>
        <w:rPr>
          <w:b/>
          <w:noProof/>
        </w:rPr>
        <w:drawing>
          <wp:inline distT="0" distB="0" distL="0" distR="0">
            <wp:extent cx="4746754" cy="59836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Ffootbridge-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346" cy="599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F" w:rsidRPr="007B648F" w:rsidRDefault="007B648F" w:rsidP="00A110F6">
      <w:pPr>
        <w:pStyle w:val="Style2"/>
      </w:pPr>
      <w:bookmarkStart w:id="18" w:name="_Toc5186611"/>
      <w:r>
        <w:t>Foot bridge shown in disrepair, date known (Courtesy Cuyahoga Falls Historical Society)</w:t>
      </w:r>
      <w:bookmarkEnd w:id="18"/>
    </w:p>
    <w:p w:rsidR="00CF30DD" w:rsidRDefault="00CF30DD" w:rsidP="007B648F">
      <w:pPr>
        <w:jc w:val="center"/>
      </w:pPr>
      <w:r>
        <w:rPr>
          <w:b/>
          <w:noProof/>
        </w:rPr>
        <w:drawing>
          <wp:inline distT="0" distB="0" distL="0" distR="0">
            <wp:extent cx="4352816" cy="57816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Ffootbridge-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024" cy="579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F" w:rsidRDefault="007B648F" w:rsidP="00A110F6">
      <w:pPr>
        <w:pStyle w:val="Style2"/>
      </w:pPr>
      <w:bookmarkStart w:id="19" w:name="_Toc5186612"/>
      <w:r>
        <w:t>Foot bridge being repaired. The Penstock can be seen in the background. Date unknown (Courtesy Cuyahoga Falls Historical Society)</w:t>
      </w:r>
      <w:bookmarkEnd w:id="19"/>
    </w:p>
    <w:p w:rsidR="00A77D5B" w:rsidRDefault="007B648F" w:rsidP="007B648F">
      <w:pPr>
        <w:jc w:val="center"/>
      </w:pPr>
      <w:r>
        <w:br w:type="page"/>
      </w:r>
      <w:r>
        <w:rPr>
          <w:noProof/>
        </w:rPr>
        <w:drawing>
          <wp:inline distT="0" distB="0" distL="0" distR="0">
            <wp:extent cx="4300538" cy="2867025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ootbridge-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473" cy="287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20" w:name="_Toc5186613"/>
      <w:r>
        <w:t>Foot bridge pylon, March 2019 (Summit Metro Parks)</w:t>
      </w:r>
      <w:bookmarkEnd w:id="20"/>
    </w:p>
    <w:p w:rsidR="007B648F" w:rsidRDefault="007B648F" w:rsidP="007B648F">
      <w:pPr>
        <w:jc w:val="center"/>
      </w:pPr>
      <w:r>
        <w:rPr>
          <w:noProof/>
        </w:rPr>
        <w:drawing>
          <wp:inline distT="0" distB="0" distL="0" distR="0">
            <wp:extent cx="3708787" cy="55626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romoppositebank-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032" cy="55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21" w:name="_Toc5186614"/>
      <w:r>
        <w:t>Foot bridge pylons as viewed from the north bank of the river, March 2019 (Summit Metro Parks)</w:t>
      </w:r>
      <w:bookmarkEnd w:id="21"/>
    </w:p>
    <w:p w:rsidR="00A77D5B" w:rsidRPr="00540CD5" w:rsidRDefault="00A77D5B" w:rsidP="007B648F">
      <w:pPr>
        <w:jc w:val="center"/>
        <w:rPr>
          <w:rStyle w:val="Strong"/>
        </w:rPr>
      </w:pPr>
    </w:p>
    <w:p w:rsidR="007B648F" w:rsidRPr="00540CD5" w:rsidRDefault="007B648F" w:rsidP="00540CD5">
      <w:pPr>
        <w:pStyle w:val="Style1"/>
        <w:rPr>
          <w:rStyle w:val="Strong"/>
          <w:b/>
        </w:rPr>
      </w:pPr>
      <w:bookmarkStart w:id="22" w:name="_Toc5031404"/>
      <w:bookmarkStart w:id="23" w:name="_Toc5186615"/>
      <w:r w:rsidRPr="00540CD5">
        <w:rPr>
          <w:rStyle w:val="Strong"/>
          <w:b/>
        </w:rPr>
        <w:t>Northern Ohio Traction &amp; Light Hydr</w:t>
      </w:r>
      <w:r w:rsidR="00DC7853">
        <w:rPr>
          <w:rStyle w:val="Strong"/>
          <w:b/>
        </w:rPr>
        <w:t>o</w:t>
      </w:r>
      <w:r w:rsidRPr="00540CD5">
        <w:rPr>
          <w:rStyle w:val="Strong"/>
          <w:b/>
        </w:rPr>
        <w:t xml:space="preserve"> Plant</w:t>
      </w:r>
      <w:bookmarkEnd w:id="22"/>
      <w:bookmarkEnd w:id="23"/>
    </w:p>
    <w:p w:rsidR="007B648F" w:rsidRDefault="007B648F" w:rsidP="007B648F">
      <w:pPr>
        <w:jc w:val="center"/>
      </w:pPr>
      <w:r>
        <w:rPr>
          <w:noProof/>
        </w:rPr>
        <w:drawing>
          <wp:inline distT="0" distB="0" distL="0" distR="0">
            <wp:extent cx="5448300" cy="43078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fhydror-1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1"/>
                    <a:stretch/>
                  </pic:blipFill>
                  <pic:spPr bwMode="auto">
                    <a:xfrm>
                      <a:off x="0" y="0"/>
                      <a:ext cx="5458643" cy="4316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48F" w:rsidRDefault="007B648F" w:rsidP="00A110F6">
      <w:pPr>
        <w:pStyle w:val="Style2"/>
      </w:pPr>
      <w:bookmarkStart w:id="24" w:name="_Toc5186616"/>
      <w:r>
        <w:t>Photograph showing the hydro plant and staircase leading down hillside, date unknown (Courtesy Cuyahoga Falls Historical Society)</w:t>
      </w:r>
      <w:bookmarkEnd w:id="24"/>
    </w:p>
    <w:p w:rsidR="007B648F" w:rsidRDefault="007B648F" w:rsidP="007B648F">
      <w:pPr>
        <w:jc w:val="center"/>
      </w:pPr>
      <w:r>
        <w:rPr>
          <w:noProof/>
        </w:rPr>
        <w:drawing>
          <wp:inline distT="0" distB="0" distL="0" distR="0">
            <wp:extent cx="5852891" cy="37147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cclurehydro-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862" cy="374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F" w:rsidRDefault="007B648F" w:rsidP="00A110F6">
      <w:pPr>
        <w:pStyle w:val="Style2"/>
      </w:pPr>
      <w:bookmarkStart w:id="25" w:name="_Toc5186617"/>
      <w:r>
        <w:t xml:space="preserve">The hydro plant as viewed from the location of the present </w:t>
      </w:r>
      <w:proofErr w:type="gramStart"/>
      <w:r>
        <w:t>High Level</w:t>
      </w:r>
      <w:proofErr w:type="gramEnd"/>
      <w:r>
        <w:t xml:space="preserve"> bridge, date unknown (Courtesy Cuyahoga Falls Historical Society)</w:t>
      </w:r>
      <w:bookmarkEnd w:id="25"/>
    </w:p>
    <w:p w:rsidR="00A77D5B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5591175" cy="3839791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hydrofromnorth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464" cy="38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26" w:name="_Toc5186618"/>
      <w:r>
        <w:t>Hydro plant remains, March 2019 (Summit Metro Parks)</w:t>
      </w:r>
      <w:bookmarkEnd w:id="26"/>
    </w:p>
    <w:p w:rsidR="00A77D5B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5624513" cy="37496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hydroplant-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7911" cy="37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27" w:name="_Toc5186619"/>
      <w:r>
        <w:t>Hydro Plant Remains, March 2019 (Summit Metro Parks)</w:t>
      </w:r>
      <w:bookmarkEnd w:id="27"/>
    </w:p>
    <w:p w:rsidR="007B648F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5614670" cy="3743113"/>
            <wp:effectExtent l="0" t="0" r="508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hydroplant-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610" cy="374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28" w:name="_Toc5186620"/>
      <w:r>
        <w:t>Hydro Plant remains, March 2019 (Summit Metro Parks)</w:t>
      </w:r>
      <w:bookmarkEnd w:id="28"/>
    </w:p>
    <w:p w:rsidR="00A77D5B" w:rsidRDefault="00A77D5B">
      <w:r>
        <w:br w:type="page"/>
      </w:r>
    </w:p>
    <w:p w:rsidR="00A77D5B" w:rsidRPr="00540CD5" w:rsidRDefault="00A77D5B" w:rsidP="00540CD5">
      <w:pPr>
        <w:pStyle w:val="Style1"/>
        <w:rPr>
          <w:rStyle w:val="Strong"/>
          <w:b/>
        </w:rPr>
      </w:pPr>
      <w:bookmarkStart w:id="29" w:name="_Toc5031405"/>
      <w:bookmarkStart w:id="30" w:name="_Toc5186621"/>
      <w:r w:rsidRPr="00540CD5">
        <w:rPr>
          <w:rStyle w:val="Strong"/>
          <w:b/>
        </w:rPr>
        <w:t>NOT&amp;L Penstock</w:t>
      </w:r>
      <w:bookmarkEnd w:id="29"/>
      <w:bookmarkEnd w:id="30"/>
    </w:p>
    <w:p w:rsidR="00A77D5B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3581400" cy="4572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928 standpipe, penstock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31" w:name="_Toc5186622"/>
      <w:r>
        <w:t>The Penstock as viewed from the northern river bank, 1928 (Courtesy Cuyahoga Falls Historical Society)</w:t>
      </w:r>
      <w:bookmarkEnd w:id="31"/>
    </w:p>
    <w:p w:rsidR="00A77D5B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6096000" cy="35585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MPstandpipe-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D5B" w:rsidRDefault="00A77D5B" w:rsidP="00A110F6">
      <w:pPr>
        <w:pStyle w:val="Style2"/>
      </w:pPr>
      <w:bookmarkStart w:id="32" w:name="_Toc5186623"/>
      <w:r>
        <w:t>The Penstock and a “standpipe” as viewed from the river, February 1928 (Summit Metro Parks)</w:t>
      </w:r>
      <w:bookmarkEnd w:id="32"/>
    </w:p>
    <w:p w:rsidR="00A77D5B" w:rsidRPr="00540CD5" w:rsidRDefault="00DE2415" w:rsidP="00540CD5">
      <w:pPr>
        <w:pStyle w:val="Style1"/>
        <w:rPr>
          <w:rStyle w:val="Strong"/>
          <w:b/>
        </w:rPr>
      </w:pPr>
      <w:bookmarkStart w:id="33" w:name="_Toc5031406"/>
      <w:bookmarkStart w:id="34" w:name="_Toc5186624"/>
      <w:r w:rsidRPr="00540CD5">
        <w:rPr>
          <w:rStyle w:val="Strong"/>
          <w:b/>
        </w:rPr>
        <w:t>Old Traction Bridges</w:t>
      </w:r>
      <w:bookmarkEnd w:id="33"/>
      <w:bookmarkEnd w:id="34"/>
    </w:p>
    <w:p w:rsidR="00DE2415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5353050" cy="3478527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FOldbridge-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777" cy="348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415" w:rsidRDefault="00DE2415" w:rsidP="00A110F6">
      <w:pPr>
        <w:pStyle w:val="Style2"/>
      </w:pPr>
      <w:bookmarkStart w:id="35" w:name="_Toc5186625"/>
      <w:r>
        <w:t>The Akron, Bedford, and Cleveland Bridge (foreground) and the Akron Traction Company bridge- present Front St. bridge- (background) prior to the dam construction, c. 1903-1912 (Courtesy Cuyahoga Falls Historical Society)</w:t>
      </w:r>
      <w:bookmarkEnd w:id="35"/>
    </w:p>
    <w:p w:rsidR="00A77D5B" w:rsidRDefault="00A77D5B" w:rsidP="007B648F">
      <w:pPr>
        <w:jc w:val="center"/>
      </w:pPr>
      <w:r>
        <w:rPr>
          <w:noProof/>
        </w:rPr>
        <w:drawing>
          <wp:inline distT="0" distB="0" distL="0" distR="0">
            <wp:extent cx="5382566" cy="3448050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cclureoldbridge-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943" cy="348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415" w:rsidRDefault="00DE2415" w:rsidP="00A110F6">
      <w:pPr>
        <w:pStyle w:val="Style2"/>
      </w:pPr>
      <w:bookmarkStart w:id="36" w:name="_Toc5186626"/>
      <w:r>
        <w:t>The Akron, Bedford, and Cleveland Bridge (upper) and the Akron Traction Company bridge- present Front St. bridge- (lower) prior to the dam construction, c. 1903-1912 (Courtesy Mary McClure)</w:t>
      </w:r>
      <w:bookmarkEnd w:id="36"/>
    </w:p>
    <w:p w:rsidR="00DE2415" w:rsidRDefault="00DE2415" w:rsidP="007B648F">
      <w:pPr>
        <w:jc w:val="center"/>
        <w:rPr>
          <w:noProof/>
        </w:rPr>
      </w:pPr>
    </w:p>
    <w:p w:rsidR="00DE2415" w:rsidRDefault="00DE2415" w:rsidP="007B648F">
      <w:pPr>
        <w:jc w:val="center"/>
      </w:pPr>
      <w:r>
        <w:rPr>
          <w:noProof/>
        </w:rPr>
        <w:drawing>
          <wp:inline distT="0" distB="0" distL="0" distR="0">
            <wp:extent cx="5174505" cy="3425825"/>
            <wp:effectExtent l="0" t="0" r="762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FOldbridge-2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" t="8168"/>
                    <a:stretch/>
                  </pic:blipFill>
                  <pic:spPr bwMode="auto">
                    <a:xfrm>
                      <a:off x="0" y="0"/>
                      <a:ext cx="5210372" cy="3449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415" w:rsidRDefault="00DE2415" w:rsidP="00A110F6">
      <w:pPr>
        <w:pStyle w:val="Style2"/>
      </w:pPr>
      <w:bookmarkStart w:id="37" w:name="_Toc5186627"/>
      <w:r>
        <w:t>The removal of the 1903 Akron, Bedford, and Cleveland traction bridge, c. 1979 ((Courtesy Cuyahoga Falls Historical Society)</w:t>
      </w:r>
      <w:bookmarkEnd w:id="37"/>
    </w:p>
    <w:p w:rsidR="00DE2415" w:rsidRDefault="00DE2415" w:rsidP="007B648F">
      <w:pPr>
        <w:jc w:val="center"/>
      </w:pPr>
      <w:r>
        <w:rPr>
          <w:noProof/>
        </w:rPr>
        <w:drawing>
          <wp:inline distT="0" distB="0" distL="0" distR="0">
            <wp:extent cx="5672138" cy="3781425"/>
            <wp:effectExtent l="0" t="0" r="508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hioedisonplant-2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538" cy="378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9C3" w:rsidRDefault="00DE2415" w:rsidP="00A110F6">
      <w:pPr>
        <w:pStyle w:val="Style2"/>
      </w:pPr>
      <w:bookmarkStart w:id="38" w:name="_Toc5186628"/>
      <w:r>
        <w:t>Remains of the AB&amp;C Traction bridge pylons, March 2019 (Summit Metro Parks)</w:t>
      </w:r>
      <w:bookmarkEnd w:id="38"/>
    </w:p>
    <w:p w:rsidR="008829C3" w:rsidRDefault="008829C3">
      <w:r>
        <w:br w:type="page"/>
      </w:r>
    </w:p>
    <w:p w:rsidR="008829C3" w:rsidRPr="00540CD5" w:rsidRDefault="008829C3" w:rsidP="00540CD5">
      <w:pPr>
        <w:pStyle w:val="Style1"/>
        <w:rPr>
          <w:rStyle w:val="Strong"/>
          <w:b/>
        </w:rPr>
      </w:pPr>
      <w:bookmarkStart w:id="39" w:name="_Toc5031407"/>
      <w:bookmarkStart w:id="40" w:name="_Toc5186629"/>
      <w:r w:rsidRPr="00540CD5">
        <w:rPr>
          <w:rStyle w:val="Strong"/>
          <w:b/>
        </w:rPr>
        <w:t>Gorge Picnic Shelter</w:t>
      </w:r>
      <w:bookmarkEnd w:id="39"/>
      <w:bookmarkEnd w:id="40"/>
    </w:p>
    <w:p w:rsidR="008829C3" w:rsidRDefault="008829C3" w:rsidP="007B648F">
      <w:pPr>
        <w:jc w:val="center"/>
      </w:pPr>
      <w:r>
        <w:rPr>
          <w:noProof/>
        </w:rPr>
        <w:drawing>
          <wp:inline distT="0" distB="0" distL="0" distR="0">
            <wp:extent cx="5075230" cy="404138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fshelter-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537" cy="404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9C3" w:rsidRDefault="008829C3" w:rsidP="00A110F6">
      <w:pPr>
        <w:pStyle w:val="Style2"/>
      </w:pPr>
      <w:bookmarkStart w:id="41" w:name="_Toc5186630"/>
      <w:r>
        <w:t>Picnic Shelter shown shortly after construction, 1937 (Summit Metro Parks)</w:t>
      </w:r>
      <w:bookmarkEnd w:id="41"/>
    </w:p>
    <w:p w:rsidR="008829C3" w:rsidRDefault="008829C3" w:rsidP="007B648F">
      <w:pPr>
        <w:jc w:val="center"/>
      </w:pPr>
      <w:r>
        <w:rPr>
          <w:noProof/>
        </w:rPr>
        <w:drawing>
          <wp:inline distT="0" distB="0" distL="0" distR="0">
            <wp:extent cx="4848819" cy="3863340"/>
            <wp:effectExtent l="0" t="0" r="9525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fshelter-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211" cy="391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9C3" w:rsidRDefault="008829C3" w:rsidP="00A110F6">
      <w:pPr>
        <w:pStyle w:val="Style2"/>
      </w:pPr>
      <w:bookmarkStart w:id="42" w:name="_Toc5186631"/>
      <w:r>
        <w:t>Picnic shelter as viewed from the west. The Riverview park dance hall, The Roseland, can be seen in the background. 1937. (Courtesy Cuyahoga Falls Historical Society)</w:t>
      </w:r>
      <w:bookmarkEnd w:id="42"/>
    </w:p>
    <w:p w:rsidR="00DE2415" w:rsidRDefault="008829C3" w:rsidP="007B648F">
      <w:pPr>
        <w:jc w:val="center"/>
      </w:pPr>
      <w:r>
        <w:rPr>
          <w:noProof/>
        </w:rPr>
        <w:drawing>
          <wp:inline distT="0" distB="0" distL="0" distR="0">
            <wp:extent cx="5001544" cy="3798859"/>
            <wp:effectExtent l="0" t="0" r="889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helter 1939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598" cy="381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9C3" w:rsidRDefault="008829C3" w:rsidP="00A110F6">
      <w:pPr>
        <w:pStyle w:val="Style2"/>
      </w:pPr>
      <w:bookmarkStart w:id="43" w:name="_Toc5186632"/>
      <w:r>
        <w:t>The Gorge shelter with its walls removed, 1939. (Summit Metro Parks)</w:t>
      </w:r>
      <w:bookmarkEnd w:id="43"/>
    </w:p>
    <w:p w:rsidR="00B3099C" w:rsidRDefault="00B3099C">
      <w:pPr>
        <w:rPr>
          <w:noProof/>
        </w:rPr>
      </w:pPr>
      <w:r>
        <w:rPr>
          <w:noProof/>
        </w:rPr>
        <w:br w:type="page"/>
      </w:r>
    </w:p>
    <w:p w:rsidR="00530A24" w:rsidRPr="00540CD5" w:rsidRDefault="00530A24" w:rsidP="00540CD5">
      <w:pPr>
        <w:pStyle w:val="Style1"/>
        <w:rPr>
          <w:rStyle w:val="Strong"/>
          <w:b/>
        </w:rPr>
      </w:pPr>
      <w:bookmarkStart w:id="44" w:name="_Toc5031408"/>
      <w:bookmarkStart w:id="45" w:name="_Toc5186633"/>
      <w:r w:rsidRPr="00540CD5">
        <w:rPr>
          <w:rStyle w:val="Strong"/>
          <w:b/>
        </w:rPr>
        <w:t>Old Maid’s Kitchen</w:t>
      </w:r>
      <w:bookmarkEnd w:id="44"/>
      <w:bookmarkEnd w:id="45"/>
    </w:p>
    <w:p w:rsidR="00530A24" w:rsidRDefault="00B3099C" w:rsidP="00B3099C">
      <w:pPr>
        <w:jc w:val="center"/>
      </w:pPr>
      <w:r>
        <w:rPr>
          <w:noProof/>
        </w:rPr>
        <w:drawing>
          <wp:inline distT="0" distB="0" distL="0" distR="0">
            <wp:extent cx="6096000" cy="36385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935 rock dedication omk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A24" w:rsidRDefault="00530A24" w:rsidP="00A110F6">
      <w:pPr>
        <w:pStyle w:val="Style2"/>
      </w:pPr>
      <w:bookmarkStart w:id="46" w:name="_Toc5186634"/>
      <w:r>
        <w:t>Old Maid’s Kitchen during the Mary Campbell Memorial Dedication, 1935 (Summit Metro parks)</w:t>
      </w:r>
      <w:bookmarkEnd w:id="46"/>
    </w:p>
    <w:p w:rsidR="00530A24" w:rsidRDefault="00B3099C" w:rsidP="00B3099C">
      <w:pPr>
        <w:jc w:val="center"/>
      </w:pPr>
      <w:r>
        <w:rPr>
          <w:noProof/>
        </w:rPr>
        <w:drawing>
          <wp:inline distT="0" distB="0" distL="0" distR="0">
            <wp:extent cx="5056086" cy="3636645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fomk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767" cy="364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A24" w:rsidRDefault="00530A24" w:rsidP="00A110F6">
      <w:pPr>
        <w:pStyle w:val="Style2"/>
      </w:pPr>
      <w:bookmarkStart w:id="47" w:name="_Toc5186635"/>
      <w:r>
        <w:t>Old Maid’s Kitchen showing staircase from above, unknown date. (Courtesy Cuyahoga Falls Historical Society)</w:t>
      </w:r>
      <w:bookmarkEnd w:id="47"/>
    </w:p>
    <w:p w:rsidR="00530A24" w:rsidRDefault="00B3099C" w:rsidP="00B3099C">
      <w:pPr>
        <w:jc w:val="center"/>
      </w:pPr>
      <w:r>
        <w:rPr>
          <w:noProof/>
        </w:rPr>
        <w:drawing>
          <wp:inline distT="0" distB="0" distL="0" distR="0">
            <wp:extent cx="4998720" cy="3120798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cclure-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053" cy="313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A24" w:rsidRDefault="00530A24" w:rsidP="00A110F6">
      <w:pPr>
        <w:pStyle w:val="Style2"/>
      </w:pPr>
      <w:bookmarkStart w:id="48" w:name="_Toc5186636"/>
      <w:r>
        <w:t xml:space="preserve">Victorian visitors at Old Maid’s Kitchen, date unknown. (Courtesy </w:t>
      </w:r>
      <w:r w:rsidR="0053408C">
        <w:t>Mary McClure</w:t>
      </w:r>
      <w:r>
        <w:t>)</w:t>
      </w:r>
      <w:bookmarkEnd w:id="48"/>
    </w:p>
    <w:p w:rsidR="00B62A39" w:rsidRDefault="00B62A39">
      <w:r>
        <w:br w:type="page"/>
      </w:r>
    </w:p>
    <w:p w:rsidR="00B62A39" w:rsidRPr="00540CD5" w:rsidRDefault="0053408C" w:rsidP="00540CD5">
      <w:pPr>
        <w:pStyle w:val="Style1"/>
        <w:rPr>
          <w:rStyle w:val="Strong"/>
          <w:b/>
        </w:rPr>
      </w:pPr>
      <w:bookmarkStart w:id="49" w:name="_Toc5031409"/>
      <w:bookmarkStart w:id="50" w:name="_Toc5186637"/>
      <w:r w:rsidRPr="00540CD5">
        <w:rPr>
          <w:rStyle w:val="Strong"/>
          <w:b/>
        </w:rPr>
        <w:t>Natural Attractions</w:t>
      </w:r>
      <w:bookmarkEnd w:id="49"/>
      <w:bookmarkEnd w:id="50"/>
    </w:p>
    <w:p w:rsidR="00B62A39" w:rsidRDefault="00B3099C" w:rsidP="00B3099C">
      <w:pPr>
        <w:jc w:val="center"/>
      </w:pPr>
      <w:r>
        <w:rPr>
          <w:noProof/>
        </w:rPr>
        <w:drawing>
          <wp:inline distT="0" distB="0" distL="0" distR="0">
            <wp:extent cx="5441265" cy="3720465"/>
            <wp:effectExtent l="0" t="0" r="762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MPunknowncave-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9501" cy="37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Default="0053408C" w:rsidP="00A110F6">
      <w:pPr>
        <w:pStyle w:val="Style2"/>
      </w:pPr>
      <w:bookmarkStart w:id="51" w:name="_Toc5186638"/>
      <w:r>
        <w:t>Visitors inside unknown cave, January 1930 (Summit Metro Parks)</w:t>
      </w:r>
      <w:bookmarkEnd w:id="51"/>
    </w:p>
    <w:p w:rsidR="00901890" w:rsidRDefault="00B3099C" w:rsidP="00B3099C">
      <w:pPr>
        <w:jc w:val="center"/>
      </w:pPr>
      <w:r>
        <w:rPr>
          <w:noProof/>
        </w:rPr>
        <w:drawing>
          <wp:inline distT="0" distB="0" distL="0" distR="0">
            <wp:extent cx="5166360" cy="3669030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unknowncave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Default="0053408C" w:rsidP="00A110F6">
      <w:pPr>
        <w:pStyle w:val="Style2"/>
      </w:pPr>
      <w:bookmarkStart w:id="52" w:name="_Toc5186639"/>
      <w:r>
        <w:t>Unknown cave, possibly Fern Cave, date unknown (Summit Metro Parks)</w:t>
      </w:r>
      <w:bookmarkEnd w:id="52"/>
    </w:p>
    <w:p w:rsidR="0053408C" w:rsidRDefault="0053408C" w:rsidP="00B3099C">
      <w:pPr>
        <w:jc w:val="center"/>
      </w:pPr>
      <w:r>
        <w:rPr>
          <w:noProof/>
        </w:rPr>
        <w:drawing>
          <wp:inline distT="0" distB="0" distL="0" distR="0">
            <wp:extent cx="3649980" cy="5269230"/>
            <wp:effectExtent l="0" t="0" r="762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athedralrock-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98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Default="0053408C" w:rsidP="00A110F6">
      <w:pPr>
        <w:pStyle w:val="Style2"/>
      </w:pPr>
      <w:bookmarkStart w:id="53" w:name="_Toc5186640"/>
      <w:r>
        <w:t xml:space="preserve">Cathedral Rock at the beginning of the </w:t>
      </w:r>
      <w:proofErr w:type="spellStart"/>
      <w:r>
        <w:t>Chuckery</w:t>
      </w:r>
      <w:proofErr w:type="spellEnd"/>
      <w:r>
        <w:t xml:space="preserve"> Race, date unknown (Courtesy Cuyahoga Falls Historical Society)</w:t>
      </w:r>
      <w:bookmarkEnd w:id="53"/>
    </w:p>
    <w:p w:rsidR="0053408C" w:rsidRDefault="0053408C" w:rsidP="00B3099C">
      <w:pPr>
        <w:jc w:val="center"/>
      </w:pPr>
      <w:r>
        <w:rPr>
          <w:noProof/>
        </w:rPr>
        <w:drawing>
          <wp:inline distT="0" distB="0" distL="0" distR="0">
            <wp:extent cx="4130040" cy="2590800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cclure-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04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Default="0053408C" w:rsidP="00A110F6">
      <w:pPr>
        <w:pStyle w:val="Style2"/>
      </w:pPr>
      <w:bookmarkStart w:id="54" w:name="_Toc5186641"/>
      <w:r>
        <w:t>Visitor near large rock located in original river bed, date unknown (Courtesy Mary McClure)</w:t>
      </w:r>
      <w:bookmarkEnd w:id="54"/>
    </w:p>
    <w:p w:rsidR="0053408C" w:rsidRDefault="0053408C" w:rsidP="00B3099C">
      <w:pPr>
        <w:jc w:val="center"/>
      </w:pPr>
      <w:r>
        <w:rPr>
          <w:noProof/>
        </w:rPr>
        <w:drawing>
          <wp:inline distT="0" distB="0" distL="0" distR="0">
            <wp:extent cx="4981575" cy="311009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cclure-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910" cy="312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Default="0053408C" w:rsidP="00A110F6">
      <w:pPr>
        <w:pStyle w:val="Style2"/>
      </w:pPr>
      <w:bookmarkStart w:id="55" w:name="_Toc5186642"/>
      <w:r>
        <w:t>Visitor to Gorge along original river bank, date unknown (Courtesy Mary McClure)</w:t>
      </w:r>
      <w:bookmarkEnd w:id="55"/>
    </w:p>
    <w:p w:rsidR="0053408C" w:rsidRDefault="0053408C">
      <w:r>
        <w:br w:type="page"/>
      </w:r>
    </w:p>
    <w:p w:rsidR="0053408C" w:rsidRPr="00540CD5" w:rsidRDefault="0053408C" w:rsidP="00540CD5">
      <w:pPr>
        <w:pStyle w:val="Style1"/>
        <w:rPr>
          <w:rStyle w:val="Strong"/>
          <w:b/>
        </w:rPr>
      </w:pPr>
      <w:bookmarkStart w:id="56" w:name="_Toc5031410"/>
      <w:bookmarkStart w:id="57" w:name="_Toc5186643"/>
      <w:r w:rsidRPr="00540CD5">
        <w:rPr>
          <w:rStyle w:val="Strong"/>
          <w:b/>
        </w:rPr>
        <w:t>Original Big Falls</w:t>
      </w:r>
      <w:bookmarkEnd w:id="56"/>
      <w:bookmarkEnd w:id="57"/>
    </w:p>
    <w:p w:rsidR="0053408C" w:rsidRDefault="0053408C" w:rsidP="00B3099C">
      <w:pPr>
        <w:jc w:val="center"/>
      </w:pPr>
      <w:r>
        <w:rPr>
          <w:noProof/>
        </w:rPr>
        <w:drawing>
          <wp:inline distT="0" distB="0" distL="0" distR="0">
            <wp:extent cx="5743575" cy="3686175"/>
            <wp:effectExtent l="0" t="0" r="9525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cclure-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479" cy="370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Default="0053408C" w:rsidP="00A110F6">
      <w:pPr>
        <w:pStyle w:val="Style2"/>
      </w:pPr>
      <w:bookmarkStart w:id="58" w:name="_Toc5186644"/>
      <w:r>
        <w:t>Victorian visitors to the Big Falls, date unknown (Courtesy Mary McClure)</w:t>
      </w:r>
      <w:bookmarkEnd w:id="58"/>
    </w:p>
    <w:p w:rsidR="0053408C" w:rsidRDefault="0053408C" w:rsidP="00B3099C">
      <w:pPr>
        <w:jc w:val="center"/>
      </w:pPr>
      <w:r>
        <w:rPr>
          <w:noProof/>
        </w:rPr>
        <w:drawing>
          <wp:inline distT="0" distB="0" distL="0" distR="0">
            <wp:extent cx="5813766" cy="37242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mcclure-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636" cy="373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08C" w:rsidRPr="007B648F" w:rsidRDefault="0053408C" w:rsidP="00A110F6">
      <w:pPr>
        <w:pStyle w:val="Style2"/>
      </w:pPr>
      <w:bookmarkStart w:id="59" w:name="_Toc5186645"/>
      <w:r>
        <w:t xml:space="preserve">A view of the Big Falls. Victorian visitors shown in front of and on </w:t>
      </w:r>
      <w:proofErr w:type="spellStart"/>
      <w:r>
        <w:t>trail</w:t>
      </w:r>
      <w:proofErr w:type="spellEnd"/>
      <w:r>
        <w:t xml:space="preserve"> behind on the southern bank. (Courtesy Mary McClure)</w:t>
      </w:r>
      <w:bookmarkEnd w:id="59"/>
    </w:p>
    <w:sectPr w:rsidR="0053408C" w:rsidRPr="007B648F" w:rsidSect="00540CD5">
      <w:footerReference w:type="default" r:id="rId46"/>
      <w:pgSz w:w="12240" w:h="15840"/>
      <w:pgMar w:top="720" w:right="720" w:bottom="720" w:left="720" w:header="720" w:footer="1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C7853" w:rsidRDefault="00DC7853" w:rsidP="00540CD5">
      <w:pPr>
        <w:spacing w:after="0" w:line="240" w:lineRule="auto"/>
      </w:pPr>
      <w:r>
        <w:separator/>
      </w:r>
    </w:p>
  </w:endnote>
  <w:endnote w:type="continuationSeparator" w:id="0">
    <w:p w:rsidR="00DC7853" w:rsidRDefault="00DC7853" w:rsidP="00540C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3145176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C7853" w:rsidRDefault="00DC785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C7853" w:rsidRDefault="00DC78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C7853" w:rsidRDefault="00DC7853" w:rsidP="00540CD5">
      <w:pPr>
        <w:spacing w:after="0" w:line="240" w:lineRule="auto"/>
      </w:pPr>
      <w:r>
        <w:separator/>
      </w:r>
    </w:p>
  </w:footnote>
  <w:footnote w:type="continuationSeparator" w:id="0">
    <w:p w:rsidR="00DC7853" w:rsidRDefault="00DC7853" w:rsidP="00540CD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B79"/>
    <w:rsid w:val="000A5A2B"/>
    <w:rsid w:val="000B1C84"/>
    <w:rsid w:val="001D30FF"/>
    <w:rsid w:val="0048559D"/>
    <w:rsid w:val="00504C69"/>
    <w:rsid w:val="00525B79"/>
    <w:rsid w:val="00530A24"/>
    <w:rsid w:val="0053408C"/>
    <w:rsid w:val="00540CD5"/>
    <w:rsid w:val="005B387E"/>
    <w:rsid w:val="007B648F"/>
    <w:rsid w:val="007C0EBB"/>
    <w:rsid w:val="008829C3"/>
    <w:rsid w:val="008C6ACB"/>
    <w:rsid w:val="00901890"/>
    <w:rsid w:val="009B0DF9"/>
    <w:rsid w:val="00A110F6"/>
    <w:rsid w:val="00A77D5B"/>
    <w:rsid w:val="00B3099C"/>
    <w:rsid w:val="00B62A39"/>
    <w:rsid w:val="00CF30DD"/>
    <w:rsid w:val="00DC7853"/>
    <w:rsid w:val="00DE2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D9E57049-040D-49C1-8E58-6104A92BF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40CD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40CD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40CD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40C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0CD5"/>
  </w:style>
  <w:style w:type="paragraph" w:styleId="Footer">
    <w:name w:val="footer"/>
    <w:basedOn w:val="Normal"/>
    <w:link w:val="FooterChar"/>
    <w:uiPriority w:val="99"/>
    <w:unhideWhenUsed/>
    <w:rsid w:val="00540C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0CD5"/>
  </w:style>
  <w:style w:type="character" w:styleId="Strong">
    <w:name w:val="Strong"/>
    <w:basedOn w:val="DefaultParagraphFont"/>
    <w:uiPriority w:val="22"/>
    <w:rsid w:val="00540CD5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540CD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40CD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40CD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Style1">
    <w:name w:val="Style1"/>
    <w:basedOn w:val="Normal"/>
    <w:link w:val="Style1Char"/>
    <w:qFormat/>
    <w:rsid w:val="00540CD5"/>
    <w:rPr>
      <w:b/>
      <w:sz w:val="24"/>
    </w:rPr>
  </w:style>
  <w:style w:type="paragraph" w:styleId="TOC1">
    <w:name w:val="toc 1"/>
    <w:basedOn w:val="Normal"/>
    <w:next w:val="Normal"/>
    <w:autoRedefine/>
    <w:uiPriority w:val="39"/>
    <w:unhideWhenUsed/>
    <w:rsid w:val="00A110F6"/>
    <w:pPr>
      <w:tabs>
        <w:tab w:val="right" w:leader="dot" w:pos="10790"/>
      </w:tabs>
      <w:spacing w:after="100"/>
    </w:pPr>
    <w:rPr>
      <w:b/>
      <w:bCs/>
      <w:noProof/>
    </w:rPr>
  </w:style>
  <w:style w:type="character" w:styleId="Hyperlink">
    <w:name w:val="Hyperlink"/>
    <w:basedOn w:val="DefaultParagraphFont"/>
    <w:uiPriority w:val="99"/>
    <w:unhideWhenUsed/>
    <w:rsid w:val="00540CD5"/>
    <w:rPr>
      <w:color w:val="0563C1" w:themeColor="hyperlink"/>
      <w:u w:val="single"/>
    </w:rPr>
  </w:style>
  <w:style w:type="character" w:customStyle="1" w:styleId="Style1Char">
    <w:name w:val="Style1 Char"/>
    <w:basedOn w:val="DefaultParagraphFont"/>
    <w:link w:val="Style1"/>
    <w:rsid w:val="00540CD5"/>
    <w:rPr>
      <w:b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A110F6"/>
    <w:pPr>
      <w:spacing w:after="100"/>
      <w:ind w:left="220"/>
    </w:pPr>
  </w:style>
  <w:style w:type="paragraph" w:customStyle="1" w:styleId="Style2">
    <w:name w:val="Style2"/>
    <w:basedOn w:val="Normal"/>
    <w:link w:val="Style2Char"/>
    <w:qFormat/>
    <w:rsid w:val="00A110F6"/>
    <w:pPr>
      <w:jc w:val="center"/>
    </w:pPr>
  </w:style>
  <w:style w:type="character" w:customStyle="1" w:styleId="Style2Char">
    <w:name w:val="Style2 Char"/>
    <w:basedOn w:val="DefaultParagraphFont"/>
    <w:link w:val="Style2"/>
    <w:rsid w:val="00A110F6"/>
  </w:style>
  <w:style w:type="paragraph" w:styleId="BalloonText">
    <w:name w:val="Balloon Text"/>
    <w:basedOn w:val="Normal"/>
    <w:link w:val="BalloonTextChar"/>
    <w:uiPriority w:val="99"/>
    <w:semiHidden/>
    <w:unhideWhenUsed/>
    <w:rsid w:val="00DC78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785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8C3F50-18A8-42C8-8D91-43E34EAC75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1652</Words>
  <Characters>9423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Charlotte Gintert</dc:creator>
  <cp:keywords/>
  <dc:description/>
  <cp:lastModifiedBy>Megan Shaeffer</cp:lastModifiedBy>
  <cp:revision>2</cp:revision>
  <dcterms:created xsi:type="dcterms:W3CDTF">2019-04-05T20:49:00Z</dcterms:created>
  <dcterms:modified xsi:type="dcterms:W3CDTF">2019-04-05T20:49:00Z</dcterms:modified>
</cp:coreProperties>
</file>